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2AA2C">
      <w:pPr>
        <w:pStyle w:val="14"/>
        <w:rPr>
          <w:rFonts w:ascii="Arial" w:hAnsi="Arial" w:cs="Arial"/>
          <w:b/>
          <w:sz w:val="20"/>
          <w:szCs w:val="20"/>
        </w:rPr>
      </w:pPr>
    </w:p>
    <w:p w14:paraId="004706B9">
      <w:pPr>
        <w:pStyle w:val="14"/>
        <w:rPr>
          <w:rFonts w:ascii="Arial" w:hAnsi="Arial" w:eastAsia="Microsoft JhengHei" w:cs="Arial"/>
          <w:b/>
          <w:sz w:val="22"/>
          <w:szCs w:val="20"/>
        </w:rPr>
      </w:pPr>
    </w:p>
    <w:p w14:paraId="3FD9852E">
      <w:pPr>
        <w:pStyle w:val="14"/>
        <w:rPr>
          <w:rFonts w:ascii="Arial" w:hAnsi="Arial" w:eastAsia="Microsoft JhengHei" w:cs="Arial"/>
          <w:b/>
          <w:sz w:val="22"/>
          <w:szCs w:val="20"/>
        </w:rPr>
      </w:pPr>
      <w:r>
        <w:rPr>
          <w:rFonts w:ascii="Arial" w:hAnsi="Arial" w:eastAsia="Microsoft JhengHei" w:cs="Arial"/>
          <w:b/>
          <w:sz w:val="22"/>
          <w:szCs w:val="20"/>
        </w:rPr>
        <w:t>Those Present</w:t>
      </w:r>
    </w:p>
    <w:p w14:paraId="54F44C98">
      <w:pPr>
        <w:pStyle w:val="14"/>
        <w:rPr>
          <w:rFonts w:ascii="Arial" w:hAnsi="Arial" w:eastAsia="Microsoft JhengHei" w:cs="Arial"/>
          <w:sz w:val="22"/>
          <w:szCs w:val="20"/>
        </w:rPr>
      </w:pPr>
      <w:r>
        <w:rPr>
          <w:rFonts w:ascii="Arial" w:hAnsi="Arial" w:eastAsia="Microsoft JhengHei" w:cs="Arial"/>
          <w:sz w:val="22"/>
          <w:szCs w:val="20"/>
        </w:rPr>
        <w:t xml:space="preserve">James Marshall (Deputy Chairman),  </w:t>
      </w:r>
      <w:r>
        <w:rPr>
          <w:rFonts w:hint="default" w:ascii="Arial" w:hAnsi="Arial" w:eastAsia="Microsoft JhengHei" w:cs="Arial"/>
          <w:sz w:val="22"/>
          <w:szCs w:val="20"/>
          <w:lang w:val="en-GB"/>
        </w:rPr>
        <w:t>Murray Gibson,</w:t>
      </w:r>
      <w:r>
        <w:rPr>
          <w:rFonts w:ascii="Arial" w:hAnsi="Arial" w:eastAsia="Microsoft JhengHei" w:cs="Arial"/>
          <w:sz w:val="22"/>
          <w:szCs w:val="20"/>
        </w:rPr>
        <w:t>Cath Robinson (secretary) and Steven Kimberley.</w:t>
      </w:r>
    </w:p>
    <w:p w14:paraId="3355DE04">
      <w:pPr>
        <w:pStyle w:val="14"/>
        <w:rPr>
          <w:rFonts w:ascii="Arial" w:hAnsi="Arial" w:eastAsia="Microsoft JhengHei" w:cs="Arial"/>
          <w:bCs/>
          <w:sz w:val="22"/>
          <w:szCs w:val="20"/>
        </w:rPr>
      </w:pPr>
    </w:p>
    <w:p w14:paraId="23ED24F2">
      <w:pPr>
        <w:pStyle w:val="14"/>
        <w:rPr>
          <w:rFonts w:ascii="Arial" w:hAnsi="Arial" w:eastAsia="Microsoft JhengHei" w:cs="Arial"/>
          <w:b/>
          <w:sz w:val="22"/>
          <w:szCs w:val="20"/>
        </w:rPr>
      </w:pPr>
      <w:r>
        <w:rPr>
          <w:rFonts w:ascii="Arial" w:hAnsi="Arial" w:eastAsia="Microsoft JhengHei" w:cs="Arial"/>
          <w:b/>
          <w:sz w:val="22"/>
          <w:szCs w:val="20"/>
        </w:rPr>
        <w:t xml:space="preserve">In Attendance  </w:t>
      </w:r>
    </w:p>
    <w:p w14:paraId="27F1D1CD">
      <w:pPr>
        <w:pStyle w:val="14"/>
        <w:rPr>
          <w:rFonts w:ascii="Arial" w:hAnsi="Arial" w:eastAsia="Microsoft JhengHei" w:cs="Arial"/>
          <w:sz w:val="22"/>
          <w:szCs w:val="20"/>
        </w:rPr>
      </w:pPr>
    </w:p>
    <w:p w14:paraId="4150BA2B">
      <w:pPr>
        <w:pStyle w:val="14"/>
        <w:rPr>
          <w:rFonts w:ascii="Arial" w:hAnsi="Arial" w:eastAsia="Microsoft JhengHei" w:cs="Arial"/>
          <w:b/>
          <w:sz w:val="22"/>
          <w:szCs w:val="20"/>
        </w:rPr>
      </w:pPr>
      <w:r>
        <w:rPr>
          <w:rFonts w:ascii="Arial" w:hAnsi="Arial" w:eastAsia="Microsoft JhengHei" w:cs="Arial"/>
          <w:b/>
          <w:sz w:val="22"/>
          <w:szCs w:val="20"/>
        </w:rPr>
        <w:t>Apologies.</w:t>
      </w:r>
    </w:p>
    <w:p w14:paraId="27AA322A">
      <w:pPr>
        <w:pStyle w:val="14"/>
        <w:rPr>
          <w:rFonts w:hint="default" w:ascii="Arial" w:hAnsi="Arial" w:eastAsia="Microsoft JhengHei" w:cs="Arial"/>
          <w:b/>
          <w:sz w:val="22"/>
          <w:szCs w:val="20"/>
          <w:lang w:val="en-GB"/>
        </w:rPr>
      </w:pPr>
      <w:r>
        <w:rPr>
          <w:rFonts w:ascii="Arial" w:hAnsi="Arial" w:eastAsia="Microsoft JhengHei" w:cs="Arial"/>
          <w:bCs/>
          <w:sz w:val="22"/>
          <w:szCs w:val="20"/>
        </w:rPr>
        <w:t>Ian Collinson</w:t>
      </w:r>
      <w:r>
        <w:rPr>
          <w:rFonts w:hint="default" w:ascii="Arial" w:hAnsi="Arial" w:eastAsia="Microsoft JhengHei" w:cs="Arial"/>
          <w:bCs/>
          <w:sz w:val="22"/>
          <w:szCs w:val="20"/>
          <w:lang w:val="en-GB"/>
        </w:rPr>
        <w:t>, Stuart Bowe and Cllr Stephen Thompson.</w:t>
      </w:r>
    </w:p>
    <w:p w14:paraId="47534FEC">
      <w:pPr>
        <w:spacing w:after="0"/>
        <w:ind w:left="-142"/>
        <w:rPr>
          <w:rFonts w:ascii="Arial" w:hAnsi="Arial" w:eastAsia="Microsoft JhengHei" w:cs="Arial"/>
          <w:sz w:val="22"/>
          <w:szCs w:val="20"/>
        </w:rPr>
      </w:pPr>
    </w:p>
    <w:p w14:paraId="622DE254">
      <w:pPr>
        <w:spacing w:after="0"/>
        <w:rPr>
          <w:rFonts w:ascii="Arial" w:hAnsi="Arial" w:eastAsia="Microsoft JhengHei" w:cs="Arial"/>
          <w:b/>
          <w:sz w:val="22"/>
          <w:szCs w:val="20"/>
        </w:rPr>
      </w:pPr>
      <w:r>
        <w:rPr>
          <w:rFonts w:ascii="Arial" w:hAnsi="Arial" w:eastAsia="Microsoft JhengHei" w:cs="Arial"/>
          <w:b/>
          <w:sz w:val="22"/>
          <w:szCs w:val="20"/>
        </w:rPr>
        <w:t xml:space="preserve">Minutes of Last Meeting </w:t>
      </w:r>
    </w:p>
    <w:p w14:paraId="527BC151">
      <w:pPr>
        <w:spacing w:after="0"/>
        <w:rPr>
          <w:rFonts w:ascii="Arial" w:hAnsi="Arial" w:eastAsia="Microsoft JhengHei" w:cs="Arial"/>
          <w:bCs/>
          <w:sz w:val="22"/>
          <w:szCs w:val="20"/>
        </w:rPr>
      </w:pPr>
      <w:r>
        <w:rPr>
          <w:rFonts w:ascii="Arial" w:hAnsi="Arial" w:eastAsia="Microsoft JhengHei" w:cs="Arial"/>
          <w:bCs/>
          <w:sz w:val="22"/>
          <w:szCs w:val="20"/>
        </w:rPr>
        <w:t xml:space="preserve">Proposed by </w:t>
      </w:r>
      <w:r>
        <w:rPr>
          <w:rFonts w:hint="default" w:ascii="Arial" w:hAnsi="Arial" w:eastAsia="Microsoft JhengHei" w:cs="Arial"/>
          <w:bCs/>
          <w:sz w:val="22"/>
          <w:szCs w:val="20"/>
          <w:lang w:val="en-GB"/>
        </w:rPr>
        <w:t xml:space="preserve">JM </w:t>
      </w:r>
      <w:r>
        <w:rPr>
          <w:rFonts w:ascii="Arial" w:hAnsi="Arial" w:eastAsia="Microsoft JhengHei" w:cs="Arial"/>
          <w:bCs/>
          <w:sz w:val="22"/>
          <w:szCs w:val="20"/>
        </w:rPr>
        <w:t>and seconded by</w:t>
      </w:r>
      <w:r>
        <w:rPr>
          <w:rFonts w:hint="default" w:ascii="Arial" w:hAnsi="Arial" w:eastAsia="Microsoft JhengHei" w:cs="Arial"/>
          <w:bCs/>
          <w:sz w:val="22"/>
          <w:szCs w:val="20"/>
          <w:lang w:val="en-GB"/>
        </w:rPr>
        <w:t xml:space="preserve"> SK</w:t>
      </w:r>
      <w:r>
        <w:rPr>
          <w:rFonts w:ascii="Arial" w:hAnsi="Arial" w:eastAsia="Microsoft JhengHei" w:cs="Arial"/>
          <w:bCs/>
          <w:sz w:val="22"/>
          <w:szCs w:val="20"/>
        </w:rPr>
        <w:t xml:space="preserve">  and accepted as correct.</w:t>
      </w:r>
    </w:p>
    <w:p w14:paraId="0F7AE742">
      <w:pPr>
        <w:spacing w:after="0"/>
        <w:rPr>
          <w:rFonts w:ascii="Arial" w:hAnsi="Arial" w:eastAsia="Microsoft JhengHei" w:cs="Arial"/>
          <w:b/>
          <w:sz w:val="22"/>
          <w:szCs w:val="20"/>
        </w:rPr>
      </w:pPr>
    </w:p>
    <w:p w14:paraId="70B4322A">
      <w:pPr>
        <w:spacing w:after="0"/>
        <w:rPr>
          <w:rFonts w:ascii="Arial" w:hAnsi="Arial" w:eastAsia="Microsoft JhengHei" w:cs="Arial"/>
          <w:b/>
          <w:sz w:val="22"/>
          <w:szCs w:val="20"/>
        </w:rPr>
      </w:pPr>
      <w:r>
        <w:rPr>
          <w:rFonts w:ascii="Arial" w:hAnsi="Arial" w:eastAsia="Microsoft JhengHei" w:cs="Arial"/>
          <w:b/>
          <w:sz w:val="22"/>
          <w:szCs w:val="20"/>
        </w:rPr>
        <w:t>Matters Arising</w:t>
      </w:r>
    </w:p>
    <w:p w14:paraId="6D616721">
      <w:pPr>
        <w:spacing w:after="0"/>
        <w:rPr>
          <w:rFonts w:hint="default" w:ascii="Arial" w:hAnsi="Arial" w:eastAsia="Microsoft JhengHei" w:cs="Arial"/>
          <w:b w:val="0"/>
          <w:sz w:val="22"/>
          <w:szCs w:val="20"/>
          <w:lang w:val="en-GB"/>
        </w:rPr>
      </w:pPr>
      <w:r>
        <w:rPr>
          <w:rFonts w:hint="default" w:ascii="Arial" w:hAnsi="Arial" w:eastAsia="Microsoft JhengHei" w:cs="Arial"/>
          <w:b w:val="0"/>
          <w:sz w:val="22"/>
          <w:szCs w:val="20"/>
          <w:lang w:val="en-GB"/>
        </w:rPr>
        <w:t>Core path 318 has new gates at both ends of the path.</w:t>
      </w:r>
    </w:p>
    <w:p w14:paraId="42FBBF92">
      <w:pPr>
        <w:spacing w:after="0"/>
        <w:rPr>
          <w:rFonts w:hint="default" w:ascii="Arial" w:hAnsi="Arial" w:eastAsia="Microsoft JhengHei" w:cs="Arial"/>
          <w:b w:val="0"/>
          <w:sz w:val="22"/>
          <w:szCs w:val="20"/>
          <w:lang w:val="en-GB"/>
        </w:rPr>
      </w:pPr>
      <w:r>
        <w:rPr>
          <w:rFonts w:hint="default" w:ascii="Arial" w:hAnsi="Arial" w:eastAsia="Microsoft JhengHei" w:cs="Arial"/>
          <w:b w:val="0"/>
          <w:sz w:val="22"/>
          <w:szCs w:val="20"/>
          <w:lang w:val="en-GB"/>
        </w:rPr>
        <w:t>Ongoing enquires regarding the drainage at the T junction with B7020 and the road to the sawmill.</w:t>
      </w:r>
    </w:p>
    <w:p w14:paraId="07A1A794">
      <w:pPr>
        <w:pStyle w:val="14"/>
        <w:rPr>
          <w:rFonts w:ascii="Arial" w:hAnsi="Arial" w:eastAsia="Microsoft JhengHei" w:cs="Arial"/>
          <w:bCs/>
          <w:sz w:val="22"/>
          <w:szCs w:val="20"/>
        </w:rPr>
      </w:pPr>
    </w:p>
    <w:p w14:paraId="44E18D5A">
      <w:pPr>
        <w:pStyle w:val="14"/>
        <w:rPr>
          <w:rFonts w:ascii="Arial" w:hAnsi="Arial" w:eastAsia="Microsoft JhengHei" w:cs="Arial"/>
          <w:bCs/>
          <w:sz w:val="22"/>
          <w:szCs w:val="20"/>
        </w:rPr>
      </w:pPr>
      <w:r>
        <w:rPr>
          <w:rFonts w:ascii="Arial" w:hAnsi="Arial" w:eastAsia="Microsoft JhengHei" w:cs="Arial"/>
          <w:b/>
          <w:sz w:val="22"/>
          <w:szCs w:val="20"/>
        </w:rPr>
        <w:t>Police Report</w:t>
      </w:r>
      <w:r>
        <w:rPr>
          <w:rFonts w:ascii="Arial" w:hAnsi="Arial" w:eastAsia="Microsoft JhengHei" w:cs="Arial"/>
          <w:bCs/>
          <w:sz w:val="22"/>
          <w:szCs w:val="20"/>
        </w:rPr>
        <w:t xml:space="preserve">. </w:t>
      </w:r>
    </w:p>
    <w:p w14:paraId="643816B8">
      <w:pPr>
        <w:pStyle w:val="14"/>
        <w:rPr>
          <w:rFonts w:hint="default" w:ascii="Arial" w:hAnsi="Arial" w:eastAsia="Microsoft JhengHei" w:cs="Arial"/>
          <w:bCs/>
          <w:sz w:val="22"/>
          <w:szCs w:val="20"/>
          <w:lang w:val="en-GB"/>
        </w:rPr>
      </w:pPr>
      <w:r>
        <w:rPr>
          <w:rFonts w:hint="default" w:ascii="Arial" w:hAnsi="Arial" w:eastAsia="Microsoft JhengHei" w:cs="Arial"/>
          <w:bCs/>
          <w:sz w:val="22"/>
          <w:szCs w:val="20"/>
          <w:lang w:val="en-GB"/>
        </w:rPr>
        <w:t>No noticeable incidents have been reported.</w:t>
      </w:r>
    </w:p>
    <w:p w14:paraId="08464A53">
      <w:pPr>
        <w:pStyle w:val="14"/>
        <w:rPr>
          <w:rFonts w:ascii="Arial" w:hAnsi="Arial" w:eastAsia="Microsoft JhengHei" w:cs="Arial"/>
          <w:bCs/>
          <w:sz w:val="22"/>
          <w:szCs w:val="20"/>
        </w:rPr>
      </w:pPr>
    </w:p>
    <w:p w14:paraId="020F08FF">
      <w:pPr>
        <w:pStyle w:val="14"/>
        <w:rPr>
          <w:rFonts w:ascii="Arial" w:hAnsi="Arial" w:eastAsia="Microsoft JhengHei" w:cs="Arial"/>
          <w:b/>
          <w:sz w:val="22"/>
          <w:szCs w:val="20"/>
        </w:rPr>
      </w:pPr>
      <w:r>
        <w:rPr>
          <w:rFonts w:ascii="Arial" w:hAnsi="Arial" w:eastAsia="Microsoft JhengHei" w:cs="Arial"/>
          <w:b/>
          <w:sz w:val="22"/>
          <w:szCs w:val="20"/>
        </w:rPr>
        <w:t>Treasurers Report &amp; Wind Farm Grants</w:t>
      </w:r>
    </w:p>
    <w:p w14:paraId="38C70135">
      <w:pPr>
        <w:pStyle w:val="14"/>
        <w:rPr>
          <w:rFonts w:hint="default" w:ascii="Arial" w:hAnsi="Arial" w:eastAsia="Microsoft JhengHei" w:cs="Arial"/>
          <w:b w:val="0"/>
          <w:sz w:val="22"/>
          <w:szCs w:val="20"/>
          <w:lang w:val="en-GB"/>
        </w:rPr>
      </w:pPr>
      <w:r>
        <w:rPr>
          <w:rFonts w:hint="default" w:ascii="Arial" w:hAnsi="Arial" w:eastAsia="Microsoft JhengHei" w:cs="Arial"/>
          <w:b w:val="0"/>
          <w:sz w:val="22"/>
          <w:szCs w:val="20"/>
          <w:lang w:val="en-GB"/>
        </w:rPr>
        <w:t>None given</w:t>
      </w:r>
    </w:p>
    <w:p w14:paraId="7B4E4097">
      <w:pPr>
        <w:pStyle w:val="14"/>
        <w:rPr>
          <w:rFonts w:ascii="Arial" w:hAnsi="Arial" w:eastAsia="Microsoft JhengHei" w:cs="Arial"/>
          <w:bCs/>
          <w:color w:val="EE0000"/>
          <w:sz w:val="22"/>
          <w:szCs w:val="20"/>
        </w:rPr>
      </w:pPr>
    </w:p>
    <w:p w14:paraId="15BBEAF9">
      <w:pPr>
        <w:pStyle w:val="14"/>
        <w:rPr>
          <w:rFonts w:ascii="Arial" w:hAnsi="Arial" w:eastAsia="Microsoft JhengHei" w:cs="Arial"/>
          <w:bCs/>
          <w:sz w:val="22"/>
          <w:szCs w:val="20"/>
        </w:rPr>
      </w:pPr>
      <w:r>
        <w:rPr>
          <w:rFonts w:ascii="Arial" w:hAnsi="Arial" w:eastAsia="Microsoft JhengHei" w:cs="Arial"/>
          <w:b/>
          <w:sz w:val="22"/>
          <w:szCs w:val="20"/>
        </w:rPr>
        <w:t>Councillor’s Report</w:t>
      </w:r>
      <w:r>
        <w:rPr>
          <w:rFonts w:ascii="Arial" w:hAnsi="Arial" w:eastAsia="Microsoft JhengHei" w:cs="Arial"/>
          <w:bCs/>
          <w:sz w:val="22"/>
          <w:szCs w:val="20"/>
        </w:rPr>
        <w:t xml:space="preserve"> </w:t>
      </w:r>
    </w:p>
    <w:p w14:paraId="386B2BE5">
      <w:pPr>
        <w:pStyle w:val="14"/>
        <w:rPr>
          <w:rFonts w:ascii="Arial" w:hAnsi="Arial" w:eastAsia="Microsoft JhengHei" w:cs="Arial"/>
          <w:bCs/>
          <w:sz w:val="22"/>
          <w:szCs w:val="20"/>
        </w:rPr>
      </w:pPr>
    </w:p>
    <w:p w14:paraId="6EDD38DA">
      <w:pPr>
        <w:pStyle w:val="14"/>
        <w:rPr>
          <w:rFonts w:ascii="Arial" w:hAnsi="Arial" w:eastAsia="Microsoft JhengHei" w:cs="Arial"/>
          <w:b w:val="0"/>
          <w:bCs/>
          <w:i w:val="0"/>
          <w:iCs w:val="0"/>
          <w:caps w:val="0"/>
          <w:color w:val="222222"/>
          <w:spacing w:val="0"/>
          <w:kern w:val="0"/>
          <w:sz w:val="22"/>
          <w:szCs w:val="22"/>
          <w:shd w:val="clear" w:fill="FFFFFF"/>
          <w:lang w:val="en-US" w:eastAsia="zh-CN" w:bidi="ar"/>
        </w:rPr>
      </w:pPr>
      <w:r>
        <w:rPr>
          <w:rFonts w:ascii="Arial" w:hAnsi="Arial" w:eastAsia="Microsoft JhengHei" w:cs="Arial"/>
          <w:b w:val="0"/>
          <w:bCs/>
          <w:i w:val="0"/>
          <w:iCs w:val="0"/>
          <w:caps w:val="0"/>
          <w:color w:val="222222"/>
          <w:spacing w:val="0"/>
          <w:kern w:val="0"/>
          <w:sz w:val="22"/>
          <w:szCs w:val="22"/>
          <w:shd w:val="clear" w:fill="FFFFFF"/>
          <w:lang w:val="en-US" w:eastAsia="zh-CN" w:bidi="ar"/>
        </w:rPr>
        <w:t>Core Path 318 update</w:t>
      </w:r>
    </w:p>
    <w:p w14:paraId="7B2C15C9">
      <w:pPr>
        <w:keepNext w:val="0"/>
        <w:keepLines w:val="0"/>
        <w:widowControl/>
        <w:suppressLineNumbers w:val="0"/>
        <w:shd w:val="clear" w:fill="FFFFFF"/>
        <w:spacing w:before="0" w:beforeAutospacing="0" w:after="0" w:afterAutospacing="0"/>
        <w:ind w:left="0" w:right="0" w:firstLine="0"/>
        <w:jc w:val="left"/>
        <w:rPr>
          <w:rFonts w:hint="default" w:ascii="Arial" w:hAnsi="Arial" w:eastAsia="Microsoft JhengHei" w:cs="Arial"/>
          <w:b w:val="0"/>
          <w:i w:val="0"/>
          <w:iCs w:val="0"/>
          <w:caps w:val="0"/>
          <w:color w:val="222222"/>
          <w:spacing w:val="0"/>
          <w:sz w:val="22"/>
          <w:szCs w:val="24"/>
        </w:rPr>
      </w:pPr>
      <w:r>
        <w:rPr>
          <w:rFonts w:hint="default" w:ascii="Arial" w:hAnsi="Arial" w:eastAsia="Microsoft JhengHei" w:cs="Arial"/>
          <w:b w:val="0"/>
          <w:i w:val="0"/>
          <w:iCs w:val="0"/>
          <w:caps w:val="0"/>
          <w:color w:val="212121"/>
          <w:spacing w:val="0"/>
          <w:kern w:val="0"/>
          <w:sz w:val="22"/>
          <w:szCs w:val="22"/>
          <w:shd w:val="clear" w:fill="FFFFFF"/>
          <w:lang w:val="en-US" w:eastAsia="zh-CN" w:bidi="ar"/>
        </w:rPr>
        <w:t>Officer response: “Our Ranger has been working on replacing the gates on Core Path 318. Two new gates have been installed at the start and end point on this route. </w:t>
      </w:r>
      <w:r>
        <w:rPr>
          <w:rFonts w:hint="default" w:ascii="Arial" w:hAnsi="Arial" w:eastAsia="Microsoft JhengHei" w:cs="Arial"/>
          <w:b w:val="0"/>
          <w:i w:val="0"/>
          <w:iCs w:val="0"/>
          <w:caps w:val="0"/>
          <w:color w:val="222222"/>
          <w:spacing w:val="0"/>
          <w:kern w:val="0"/>
          <w:sz w:val="22"/>
          <w:szCs w:val="22"/>
          <w:shd w:val="clear" w:fill="FFFFFF"/>
          <w:lang w:val="en-US" w:eastAsia="zh-CN" w:bidi="ar"/>
        </w:rPr>
        <w:t> </w:t>
      </w:r>
      <w:r>
        <w:rPr>
          <w:rFonts w:hint="default" w:ascii="Arial" w:hAnsi="Arial" w:eastAsia="Microsoft JhengHei" w:cs="Arial"/>
          <w:b w:val="0"/>
          <w:i w:val="0"/>
          <w:iCs w:val="0"/>
          <w:caps w:val="0"/>
          <w:color w:val="212121"/>
          <w:spacing w:val="0"/>
          <w:kern w:val="0"/>
          <w:sz w:val="22"/>
          <w:szCs w:val="22"/>
          <w:shd w:val="clear" w:fill="FFFFFF"/>
          <w:lang w:val="en-US" w:eastAsia="zh-CN" w:bidi="ar"/>
        </w:rPr>
        <w:t>We are waiting on a delivery of timber gates and aim to complete this work in the next month or so.</w:t>
      </w:r>
      <w:r>
        <w:rPr>
          <w:rFonts w:hint="default" w:ascii="Arial" w:hAnsi="Arial" w:eastAsia="Microsoft JhengHei" w:cs="Arial"/>
          <w:b w:val="0"/>
          <w:i w:val="0"/>
          <w:iCs w:val="0"/>
          <w:caps w:val="0"/>
          <w:color w:val="222222"/>
          <w:spacing w:val="0"/>
          <w:kern w:val="0"/>
          <w:sz w:val="22"/>
          <w:szCs w:val="22"/>
          <w:shd w:val="clear" w:fill="FFFFFF"/>
          <w:lang w:val="en-US" w:eastAsia="zh-CN" w:bidi="ar"/>
        </w:rPr>
        <w:t>”</w:t>
      </w:r>
    </w:p>
    <w:p w14:paraId="500F1A11">
      <w:pPr>
        <w:keepNext w:val="0"/>
        <w:keepLines w:val="0"/>
        <w:widowControl/>
        <w:suppressLineNumbers w:val="0"/>
        <w:spacing w:before="0" w:beforeAutospacing="0" w:after="0" w:afterAutospacing="0"/>
        <w:ind w:left="0" w:right="0"/>
        <w:jc w:val="left"/>
        <w:rPr>
          <w:rFonts w:ascii="Arial" w:hAnsi="Arial" w:eastAsia="Microsoft JhengHei"/>
          <w:b w:val="0"/>
          <w:sz w:val="22"/>
        </w:rPr>
      </w:pPr>
      <w:r>
        <w:rPr>
          <w:rFonts w:hint="default" w:ascii="Arial" w:hAnsi="Arial" w:eastAsia="Microsoft JhengHei" w:cs="Arial"/>
          <w:b w:val="0"/>
          <w:bCs/>
          <w:i w:val="0"/>
          <w:iCs w:val="0"/>
          <w:caps w:val="0"/>
          <w:color w:val="222222"/>
          <w:spacing w:val="0"/>
          <w:kern w:val="0"/>
          <w:sz w:val="22"/>
          <w:szCs w:val="22"/>
          <w:shd w:val="clear" w:fill="FFFFFF"/>
          <w:lang w:val="en-US" w:eastAsia="zh-CN" w:bidi="ar"/>
        </w:rPr>
        <w:t>Park Gates</w:t>
      </w:r>
    </w:p>
    <w:p w14:paraId="287A686E">
      <w:pPr>
        <w:pStyle w:val="10"/>
        <w:keepNext w:val="0"/>
        <w:keepLines w:val="0"/>
        <w:widowControl/>
        <w:suppressLineNumbers w:val="0"/>
        <w:spacing w:before="0" w:beforeAutospacing="0" w:after="0" w:afterAutospacing="0"/>
        <w:ind w:left="0" w:right="0"/>
        <w:rPr>
          <w:rFonts w:ascii="Arial" w:hAnsi="Arial" w:eastAsia="Microsoft JhengHei" w:cs="Calibri"/>
          <w:b w:val="0"/>
          <w:sz w:val="22"/>
          <w:szCs w:val="22"/>
        </w:rPr>
      </w:pPr>
      <w:r>
        <w:rPr>
          <w:rFonts w:ascii="Arial" w:hAnsi="Arial" w:eastAsia="Microsoft JhengHei" w:cs="sans-serif"/>
          <w:b w:val="0"/>
          <w:i w:val="0"/>
          <w:iCs w:val="0"/>
          <w:caps w:val="0"/>
          <w:color w:val="222222"/>
          <w:spacing w:val="0"/>
          <w:sz w:val="22"/>
          <w:szCs w:val="22"/>
          <w:shd w:val="clear" w:fill="FFFFFF"/>
        </w:rPr>
        <w:t>Officer response: “I have spoken with my Supervisor/Team. They have confirmed they will attend to this after grass cutting is complete (it takes priority at the moment). The work will be completed in 4-5 weeks.</w:t>
      </w:r>
    </w:p>
    <w:p w14:paraId="475F1875">
      <w:pPr>
        <w:pStyle w:val="10"/>
        <w:keepNext w:val="0"/>
        <w:keepLines w:val="0"/>
        <w:widowControl/>
        <w:suppressLineNumbers w:val="0"/>
        <w:spacing w:before="0" w:beforeAutospacing="0" w:after="0" w:afterAutospacing="0"/>
        <w:ind w:left="0" w:right="0"/>
        <w:rPr>
          <w:rFonts w:hint="default" w:ascii="Arial" w:hAnsi="Arial" w:cs="Calibri"/>
          <w:b w:val="0"/>
          <w:sz w:val="22"/>
          <w:szCs w:val="22"/>
        </w:rPr>
      </w:pPr>
      <w:r>
        <w:rPr>
          <w:rFonts w:hint="default" w:ascii="Arial" w:hAnsi="Arial" w:eastAsia="sans-serif" w:cs="sans-serif"/>
          <w:b w:val="0"/>
          <w:bCs/>
          <w:i w:val="0"/>
          <w:iCs w:val="0"/>
          <w:caps w:val="0"/>
          <w:color w:val="222222"/>
          <w:spacing w:val="0"/>
          <w:sz w:val="22"/>
          <w:szCs w:val="22"/>
          <w:shd w:val="clear" w:fill="FFFFFF"/>
        </w:rPr>
        <w:t>Drainage</w:t>
      </w:r>
    </w:p>
    <w:p w14:paraId="6F02FE1D">
      <w:pPr>
        <w:pStyle w:val="10"/>
        <w:keepNext w:val="0"/>
        <w:keepLines w:val="0"/>
        <w:widowControl/>
        <w:suppressLineNumbers w:val="0"/>
        <w:spacing w:before="0" w:beforeAutospacing="0" w:after="0" w:afterAutospacing="0"/>
        <w:ind w:left="0" w:right="0"/>
        <w:rPr>
          <w:rFonts w:hint="default" w:ascii="Arial" w:hAnsi="Arial" w:cs="Calibri"/>
          <w:b w:val="0"/>
          <w:sz w:val="22"/>
          <w:szCs w:val="22"/>
        </w:rPr>
      </w:pPr>
      <w:r>
        <w:rPr>
          <w:rFonts w:hint="default" w:ascii="Arial" w:hAnsi="Arial" w:eastAsia="sans-serif" w:cs="sans-serif"/>
          <w:b w:val="0"/>
          <w:i w:val="0"/>
          <w:iCs w:val="0"/>
          <w:caps w:val="0"/>
          <w:color w:val="222222"/>
          <w:spacing w:val="0"/>
          <w:sz w:val="22"/>
          <w:szCs w:val="22"/>
          <w:shd w:val="clear" w:fill="FFFFFF"/>
        </w:rPr>
        <w:t>Officer response: “We are aware of drainage concerns in this area, where we previously jetted and emptied various gullies and cleared pipes around this time last year. It was noted that some ditching refresh was required south of Rashiebriggs. Whether this falls under Council or Landowner responsibility remains to be established. I shall enquire with staff once more to determine whether there are any other underlying issues that need to be addressed, or if a simple repeat of the cleaning and jetting is all that is required. Alongside any enforcement with the Roads Scotland Act.”</w:t>
      </w:r>
    </w:p>
    <w:p w14:paraId="73DD2A7C">
      <w:pPr>
        <w:keepNext w:val="0"/>
        <w:keepLines w:val="0"/>
        <w:widowControl/>
        <w:suppressLineNumbers w:val="0"/>
        <w:spacing w:before="0" w:beforeAutospacing="0" w:after="0" w:afterAutospacing="0"/>
        <w:ind w:left="0" w:right="0"/>
        <w:jc w:val="left"/>
        <w:rPr>
          <w:rFonts w:ascii="Arial" w:hAnsi="Arial" w:cs="Arial" w:eastAsiaTheme="minorEastAsia"/>
          <w:b/>
          <w:sz w:val="22"/>
        </w:rPr>
      </w:pPr>
    </w:p>
    <w:p w14:paraId="737ACE21">
      <w:pPr>
        <w:keepNext w:val="0"/>
        <w:keepLines w:val="0"/>
        <w:widowControl/>
        <w:suppressLineNumbers w:val="0"/>
        <w:spacing w:before="0" w:beforeAutospacing="0" w:after="0" w:afterAutospacing="0"/>
        <w:ind w:left="0" w:right="0"/>
        <w:jc w:val="left"/>
        <w:rPr>
          <w:rFonts w:ascii="Arial" w:hAnsi="Arial" w:cs="Arial" w:eastAsiaTheme="minorEastAsia"/>
          <w:b/>
          <w:sz w:val="22"/>
        </w:rPr>
      </w:pPr>
      <w:r>
        <w:rPr>
          <w:rFonts w:ascii="Arial" w:hAnsi="Arial" w:cs="Arial" w:eastAsiaTheme="minorEastAsia"/>
          <w:b/>
          <w:sz w:val="22"/>
        </w:rPr>
        <w:t>Play park</w:t>
      </w:r>
    </w:p>
    <w:p w14:paraId="57B28607">
      <w:pPr>
        <w:pStyle w:val="14"/>
        <w:rPr>
          <w:rFonts w:ascii="Arial" w:hAnsi="Arial" w:cs="Arial"/>
          <w:bCs/>
          <w:sz w:val="22"/>
        </w:rPr>
      </w:pPr>
      <w:r>
        <w:rPr>
          <w:rFonts w:ascii="Arial" w:hAnsi="Arial" w:cs="Arial"/>
          <w:b w:val="0"/>
          <w:bCs/>
          <w:color w:val="EE0000"/>
          <w:sz w:val="22"/>
        </w:rPr>
        <w:t>IC to follow up w</w:t>
      </w:r>
      <w:r>
        <w:rPr>
          <w:rFonts w:ascii="Arial" w:hAnsi="Arial" w:cs="Arial"/>
          <w:bCs/>
          <w:color w:val="EE0000"/>
          <w:sz w:val="22"/>
        </w:rPr>
        <w:t>ith DGC regarding the purchase of a team swing and get back to Scott McMeeken.</w:t>
      </w:r>
    </w:p>
    <w:p w14:paraId="35A06218">
      <w:pPr>
        <w:pStyle w:val="14"/>
        <w:rPr>
          <w:rFonts w:ascii="Arial" w:hAnsi="Arial" w:cs="Arial"/>
          <w:bCs/>
          <w:sz w:val="22"/>
        </w:rPr>
      </w:pPr>
    </w:p>
    <w:p w14:paraId="181545B2">
      <w:pPr>
        <w:pStyle w:val="14"/>
        <w:rPr>
          <w:rFonts w:hint="default" w:ascii="Arial" w:hAnsi="Arial" w:cs="Arial"/>
          <w:b/>
          <w:sz w:val="22"/>
          <w:lang w:val="en-GB"/>
        </w:rPr>
      </w:pPr>
      <w:r>
        <w:rPr>
          <w:rFonts w:ascii="Arial" w:hAnsi="Arial" w:cs="Arial"/>
          <w:b/>
          <w:sz w:val="22"/>
        </w:rPr>
        <w:t>Website and Facebook page</w:t>
      </w:r>
      <w:r>
        <w:rPr>
          <w:rFonts w:hint="default" w:ascii="Arial" w:hAnsi="Arial" w:cs="Arial"/>
          <w:b/>
          <w:sz w:val="22"/>
          <w:lang w:val="en-GB"/>
        </w:rPr>
        <w:t>.</w:t>
      </w:r>
    </w:p>
    <w:p w14:paraId="4295DBA1">
      <w:pPr>
        <w:pStyle w:val="14"/>
        <w:rPr>
          <w:rFonts w:hint="default" w:ascii="Arial" w:hAnsi="Arial" w:eastAsia="+Body" w:cs="Arial"/>
          <w:b w:val="0"/>
          <w:sz w:val="22"/>
          <w:lang w:val="en-GB"/>
        </w:rPr>
      </w:pPr>
      <w:r>
        <w:rPr>
          <w:rFonts w:hint="default" w:ascii="Arial" w:hAnsi="Arial" w:eastAsia="+Body" w:cs="Arial"/>
          <w:b w:val="0"/>
          <w:sz w:val="22"/>
          <w:lang w:val="en-GB"/>
        </w:rPr>
        <w:t>Being kept up to date.</w:t>
      </w:r>
    </w:p>
    <w:p w14:paraId="4464B6D6">
      <w:pPr>
        <w:pStyle w:val="14"/>
        <w:rPr>
          <w:rFonts w:ascii="Arial" w:hAnsi="Arial" w:cs="Arial"/>
          <w:b/>
          <w:sz w:val="22"/>
        </w:rPr>
      </w:pPr>
    </w:p>
    <w:p w14:paraId="432D0CB2">
      <w:pPr>
        <w:pStyle w:val="14"/>
        <w:rPr>
          <w:rFonts w:ascii="Arial" w:hAnsi="Arial" w:cs="Arial"/>
          <w:b/>
          <w:sz w:val="22"/>
        </w:rPr>
      </w:pPr>
    </w:p>
    <w:p w14:paraId="2B187182">
      <w:pPr>
        <w:pStyle w:val="14"/>
        <w:rPr>
          <w:rFonts w:ascii="Arial" w:hAnsi="Arial" w:cs="Arial"/>
          <w:b/>
          <w:sz w:val="22"/>
        </w:rPr>
      </w:pPr>
    </w:p>
    <w:p w14:paraId="1BB32880">
      <w:pPr>
        <w:pStyle w:val="14"/>
        <w:rPr>
          <w:rFonts w:ascii="Arial" w:hAnsi="Arial" w:cs="Arial"/>
          <w:b/>
          <w:sz w:val="22"/>
        </w:rPr>
      </w:pPr>
    </w:p>
    <w:p w14:paraId="0F65E3A1">
      <w:pPr>
        <w:pStyle w:val="14"/>
        <w:rPr>
          <w:rFonts w:ascii="Arial" w:hAnsi="Arial" w:cs="Arial"/>
          <w:b/>
          <w:sz w:val="22"/>
        </w:rPr>
      </w:pPr>
    </w:p>
    <w:p w14:paraId="2B9589E9">
      <w:pPr>
        <w:pStyle w:val="14"/>
        <w:rPr>
          <w:rFonts w:ascii="Arial" w:hAnsi="Arial" w:cs="Arial"/>
          <w:b/>
          <w:sz w:val="22"/>
        </w:rPr>
      </w:pPr>
      <w:r>
        <w:rPr>
          <w:rFonts w:ascii="Arial" w:hAnsi="Arial" w:cs="Arial"/>
          <w:b/>
          <w:sz w:val="22"/>
        </w:rPr>
        <w:t>Correspondence</w:t>
      </w:r>
    </w:p>
    <w:p w14:paraId="5547EA66">
      <w:pPr>
        <w:pStyle w:val="14"/>
        <w:rPr>
          <w:rFonts w:hint="default" w:ascii="Arial" w:hAnsi="Arial" w:cs="Arial"/>
          <w:sz w:val="22"/>
          <w:lang w:val="en-GB"/>
        </w:rPr>
      </w:pPr>
      <w:bookmarkStart w:id="0" w:name="_Hlk194502689"/>
      <w:bookmarkStart w:id="1" w:name="_Hlk207016380"/>
      <w:r>
        <w:rPr>
          <w:rFonts w:ascii="Arial" w:hAnsi="Arial" w:eastAsia="+Body" w:cs="Arial"/>
          <w:sz w:val="22"/>
        </w:rPr>
        <w:t>Road closures/repairs and planning. Mobile police surgeries. (9/9/25). CC Discretionary           Grant. (18/9/25). D&amp;G Visitor Levy. (18/9/25). Annandale North-CC meeting. (22/9/25). Message from police Scotland. (24/9/25) Moffat complaint Appeal Review (24/9/25). Neighbourhood Alert. (24/9/25). CC Police report. (2/10/25). Neighbourhood watch car keyless theft report. (3/10/25). CC Visitor levy webinar reminder. (7/10/25), CC Bulletin-DGC Budget Consultation 26/27. (7/10/25).</w:t>
      </w:r>
      <w:r>
        <w:rPr>
          <w:rFonts w:hint="default" w:ascii="Arial" w:hAnsi="Arial" w:eastAsia="+Body" w:cs="Arial"/>
          <w:sz w:val="22"/>
          <w:lang w:val="en-GB"/>
        </w:rPr>
        <w:t xml:space="preserve"> DGC Challenge Poverty Week. (8/10</w:t>
      </w:r>
      <w:r>
        <w:rPr>
          <w:rFonts w:hint="default" w:ascii="Arial" w:hAnsi="Arial" w:cs="Arial"/>
          <w:sz w:val="22"/>
          <w:lang w:val="en-GB"/>
        </w:rPr>
        <w:t>/25) (11/10/25). Councillors repoert. (13/10/25). Defibrillator training. (13/10/25).  Neighbourhood watch re vehicle Crime. (16/10/25). NHS Pop ups. (16/10/25).</w:t>
      </w:r>
    </w:p>
    <w:p w14:paraId="579E1BE2">
      <w:pPr>
        <w:pStyle w:val="14"/>
        <w:rPr>
          <w:rFonts w:ascii="Arial" w:hAnsi="Arial" w:cs="Arial"/>
          <w:sz w:val="22"/>
        </w:rPr>
      </w:pPr>
    </w:p>
    <w:bookmarkEnd w:id="0"/>
    <w:bookmarkEnd w:id="1"/>
    <w:p w14:paraId="6D5BC92D">
      <w:pPr>
        <w:pStyle w:val="14"/>
        <w:rPr>
          <w:rFonts w:ascii="Arial" w:hAnsi="Arial" w:cs="Arial"/>
          <w:b/>
          <w:sz w:val="22"/>
        </w:rPr>
      </w:pPr>
      <w:r>
        <w:rPr>
          <w:rFonts w:ascii="Arial" w:hAnsi="Arial" w:cs="Arial"/>
          <w:b/>
          <w:sz w:val="22"/>
        </w:rPr>
        <w:t>Planning</w:t>
      </w:r>
    </w:p>
    <w:p w14:paraId="5B2139DA">
      <w:pPr>
        <w:pStyle w:val="14"/>
        <w:rPr>
          <w:rFonts w:hint="default" w:ascii="Arial" w:hAnsi="Arial" w:eastAsia="+Body" w:cs="Arial"/>
          <w:b w:val="0"/>
          <w:sz w:val="22"/>
          <w:szCs w:val="20"/>
          <w:lang w:val="en-GB"/>
        </w:rPr>
      </w:pPr>
      <w:r>
        <w:rPr>
          <w:rFonts w:hint="default" w:ascii="Arial" w:hAnsi="Arial" w:eastAsia="+Body" w:cs="Arial"/>
          <w:b w:val="0"/>
          <w:sz w:val="22"/>
          <w:szCs w:val="20"/>
          <w:lang w:val="en-GB"/>
        </w:rPr>
        <w:t>Work on the Quarry track and septic/waste water tank has been given the go ahead.</w:t>
      </w:r>
    </w:p>
    <w:p w14:paraId="0D49F1DE">
      <w:pPr>
        <w:pStyle w:val="14"/>
        <w:rPr>
          <w:rFonts w:hint="default" w:ascii="Arial" w:hAnsi="Arial" w:cs="Arial"/>
          <w:b/>
          <w:sz w:val="22"/>
          <w:szCs w:val="20"/>
          <w:lang w:val="en-GB"/>
        </w:rPr>
      </w:pPr>
    </w:p>
    <w:p w14:paraId="24890F59">
      <w:pPr>
        <w:pStyle w:val="14"/>
        <w:rPr>
          <w:rFonts w:ascii="Arial" w:hAnsi="Arial" w:cs="Arial"/>
          <w:b/>
          <w:sz w:val="22"/>
        </w:rPr>
      </w:pPr>
      <w:r>
        <w:rPr>
          <w:rFonts w:ascii="Arial" w:hAnsi="Arial" w:cs="Arial"/>
          <w:b/>
          <w:sz w:val="22"/>
        </w:rPr>
        <w:t>Reports from other Meeting</w:t>
      </w:r>
    </w:p>
    <w:p w14:paraId="57B9BA5B">
      <w:pPr>
        <w:pStyle w:val="14"/>
        <w:rPr>
          <w:rFonts w:ascii="Arial" w:hAnsi="Arial" w:cs="Arial"/>
          <w:bCs/>
          <w:sz w:val="22"/>
        </w:rPr>
      </w:pPr>
      <w:r>
        <w:rPr>
          <w:rFonts w:ascii="Arial" w:hAnsi="Arial" w:cs="Arial"/>
          <w:bCs/>
          <w:sz w:val="22"/>
        </w:rPr>
        <w:t>None.</w:t>
      </w:r>
    </w:p>
    <w:p w14:paraId="46808322">
      <w:pPr>
        <w:pStyle w:val="14"/>
        <w:rPr>
          <w:rFonts w:ascii="Arial" w:hAnsi="Arial" w:cs="Arial"/>
          <w:b/>
          <w:sz w:val="22"/>
        </w:rPr>
      </w:pPr>
    </w:p>
    <w:p w14:paraId="6CA96CD2">
      <w:pPr>
        <w:pStyle w:val="14"/>
        <w:rPr>
          <w:rFonts w:ascii="Arial" w:hAnsi="Arial" w:cs="Arial"/>
          <w:b/>
          <w:sz w:val="22"/>
        </w:rPr>
      </w:pPr>
      <w:r>
        <w:rPr>
          <w:rFonts w:ascii="Arial" w:hAnsi="Arial" w:cs="Arial"/>
          <w:b/>
          <w:sz w:val="22"/>
        </w:rPr>
        <w:t>Footpaths</w:t>
      </w:r>
    </w:p>
    <w:p w14:paraId="0C5DB422">
      <w:pPr>
        <w:pStyle w:val="14"/>
        <w:rPr>
          <w:rFonts w:hint="default" w:ascii="Arial" w:hAnsi="Arial" w:cs="Arial"/>
          <w:sz w:val="22"/>
          <w:lang w:val="en-GB"/>
        </w:rPr>
      </w:pPr>
      <w:r>
        <w:rPr>
          <w:rFonts w:hint="default" w:ascii="Arial" w:hAnsi="Arial" w:cs="Arial"/>
          <w:sz w:val="22"/>
          <w:lang w:val="en-GB"/>
        </w:rPr>
        <w:t>Gates have been replaced on core path 318 at the start and end of the path. Timber gates to be delivered and will be completed in the next month or so. The park gates will be completed in 4-5 wks when grass cutting has finished. Thanks were expressed for the work carried out by the council on the footpaths on the High Road.</w:t>
      </w:r>
    </w:p>
    <w:p w14:paraId="54FDB898">
      <w:pPr>
        <w:pStyle w:val="14"/>
        <w:rPr>
          <w:rFonts w:hint="default" w:ascii="Arial" w:hAnsi="Arial" w:cs="Arial"/>
          <w:sz w:val="22"/>
          <w:lang w:val="en-GB"/>
        </w:rPr>
      </w:pPr>
      <w:r>
        <w:rPr>
          <w:rFonts w:hint="default" w:ascii="Arial" w:hAnsi="Arial" w:cs="Arial"/>
          <w:sz w:val="22"/>
          <w:lang w:val="en-GB"/>
        </w:rPr>
        <w:t xml:space="preserve">The lane from Acorn Villas to Ashrood needs clearing. </w:t>
      </w:r>
      <w:r>
        <w:rPr>
          <w:rFonts w:hint="default" w:ascii="Arial" w:hAnsi="Arial" w:eastAsia="+Body" w:cs="Arial"/>
          <w:color w:val="FF0000"/>
          <w:sz w:val="22"/>
          <w:lang w:val="en-GB"/>
        </w:rPr>
        <w:t>JM to make enquiries</w:t>
      </w:r>
    </w:p>
    <w:p w14:paraId="2DAE92FE">
      <w:pPr>
        <w:pStyle w:val="14"/>
        <w:rPr>
          <w:rFonts w:hint="default" w:ascii="Arial" w:hAnsi="Arial" w:eastAsia="+Body" w:cs="Arial"/>
          <w:color w:val="000000" w:themeColor="text1"/>
          <w:sz w:val="22"/>
          <w:lang w:val="en-GB"/>
          <w14:textFill>
            <w14:solidFill>
              <w14:schemeClr w14:val="tx1"/>
            </w14:solidFill>
          </w14:textFill>
        </w:rPr>
      </w:pPr>
      <w:r>
        <w:rPr>
          <w:rFonts w:hint="default" w:ascii="Arial" w:hAnsi="Arial" w:eastAsia="+Body" w:cs="Arial"/>
          <w:color w:val="000000" w:themeColor="text1"/>
          <w:sz w:val="22"/>
          <w:lang w:val="en-GB"/>
          <w14:textFill>
            <w14:solidFill>
              <w14:schemeClr w14:val="tx1"/>
            </w14:solidFill>
          </w14:textFill>
        </w:rPr>
        <w:t>Thanks were given to our CC volunteers for mowing our local footpaths.</w:t>
      </w:r>
    </w:p>
    <w:p w14:paraId="69B18F00">
      <w:pPr>
        <w:pStyle w:val="14"/>
        <w:rPr>
          <w:rFonts w:hint="default" w:ascii="Arial" w:hAnsi="Arial" w:eastAsia="+Body" w:cs="Arial"/>
          <w:color w:val="000000" w:themeColor="text1"/>
          <w:sz w:val="22"/>
          <w:lang w:val="en-GB"/>
          <w14:textFill>
            <w14:solidFill>
              <w14:schemeClr w14:val="tx1"/>
            </w14:solidFill>
          </w14:textFill>
        </w:rPr>
      </w:pPr>
    </w:p>
    <w:p w14:paraId="01D43C32">
      <w:pPr>
        <w:pStyle w:val="14"/>
        <w:tabs>
          <w:tab w:val="left" w:pos="1717"/>
        </w:tabs>
        <w:rPr>
          <w:rFonts w:ascii="Arial" w:hAnsi="Arial" w:cs="Arial"/>
          <w:b/>
          <w:bCs/>
          <w:color w:val="FF0000"/>
          <w:sz w:val="22"/>
        </w:rPr>
      </w:pPr>
      <w:r>
        <w:rPr>
          <w:rFonts w:ascii="Arial" w:hAnsi="Arial" w:cs="Arial"/>
          <w:b/>
          <w:bCs/>
          <w:sz w:val="22"/>
        </w:rPr>
        <w:t>Welcome Packs</w:t>
      </w:r>
    </w:p>
    <w:p w14:paraId="285F799C">
      <w:pPr>
        <w:pStyle w:val="14"/>
        <w:tabs>
          <w:tab w:val="left" w:pos="1717"/>
        </w:tabs>
        <w:rPr>
          <w:rFonts w:ascii="Arial" w:hAnsi="Arial" w:cs="Arial"/>
          <w:sz w:val="22"/>
        </w:rPr>
      </w:pPr>
      <w:r>
        <w:rPr>
          <w:rFonts w:ascii="Arial" w:hAnsi="Arial" w:cs="Arial"/>
          <w:sz w:val="22"/>
        </w:rPr>
        <w:t xml:space="preserve">2 </w:t>
      </w:r>
      <w:r>
        <w:rPr>
          <w:rFonts w:hint="default" w:ascii="Arial" w:hAnsi="Arial" w:cs="Arial"/>
          <w:sz w:val="22"/>
          <w:lang w:val="en-GB"/>
        </w:rPr>
        <w:t xml:space="preserve">to be </w:t>
      </w:r>
      <w:r>
        <w:rPr>
          <w:rFonts w:ascii="Arial" w:hAnsi="Arial" w:cs="Arial"/>
          <w:sz w:val="22"/>
        </w:rPr>
        <w:t>delivered</w:t>
      </w:r>
      <w:r>
        <w:rPr>
          <w:rFonts w:hint="default" w:ascii="Arial" w:hAnsi="Arial" w:cs="Arial"/>
          <w:sz w:val="22"/>
          <w:lang w:val="en-GB"/>
        </w:rPr>
        <w:t>.</w:t>
      </w:r>
    </w:p>
    <w:p w14:paraId="35D9471B">
      <w:pPr>
        <w:pStyle w:val="14"/>
        <w:tabs>
          <w:tab w:val="left" w:pos="1717"/>
        </w:tabs>
        <w:rPr>
          <w:rFonts w:ascii="Arial" w:hAnsi="Arial" w:cs="Arial"/>
          <w:sz w:val="22"/>
        </w:rPr>
      </w:pPr>
    </w:p>
    <w:p w14:paraId="1D5ABBCA">
      <w:pPr>
        <w:pStyle w:val="14"/>
        <w:tabs>
          <w:tab w:val="left" w:pos="1717"/>
        </w:tabs>
        <w:rPr>
          <w:rFonts w:ascii="Arial" w:hAnsi="Arial" w:cs="Arial"/>
          <w:b/>
          <w:bCs/>
          <w:sz w:val="22"/>
        </w:rPr>
      </w:pPr>
      <w:r>
        <w:rPr>
          <w:rFonts w:ascii="Arial" w:hAnsi="Arial" w:cs="Arial"/>
          <w:b/>
          <w:bCs/>
          <w:sz w:val="22"/>
        </w:rPr>
        <w:t>AOCB</w:t>
      </w:r>
    </w:p>
    <w:p w14:paraId="5CFE2BCE">
      <w:pPr>
        <w:pStyle w:val="14"/>
        <w:tabs>
          <w:tab w:val="left" w:pos="1717"/>
        </w:tabs>
        <w:rPr>
          <w:rFonts w:hint="default" w:ascii="Arial" w:hAnsi="Arial" w:eastAsia="+Body" w:cs="Arial"/>
          <w:b w:val="0"/>
          <w:bCs/>
          <w:color w:val="FF0000"/>
          <w:sz w:val="22"/>
          <w:lang w:val="en-GB"/>
        </w:rPr>
      </w:pPr>
      <w:r>
        <w:rPr>
          <w:rFonts w:hint="default" w:ascii="Arial" w:hAnsi="Arial" w:eastAsia="+Body" w:cs="Arial"/>
          <w:b w:val="0"/>
          <w:bCs/>
          <w:sz w:val="22"/>
          <w:lang w:val="en-GB"/>
        </w:rPr>
        <w:t xml:space="preserve">Local residents have expressed concern about the wall around the monument. Some sandstone is failing and it needs repointing to secure the stones. </w:t>
      </w:r>
      <w:r>
        <w:rPr>
          <w:rFonts w:hint="default" w:ascii="Arial" w:hAnsi="Arial" w:eastAsia="+Body" w:cs="Arial"/>
          <w:b w:val="0"/>
          <w:bCs/>
          <w:color w:val="FF0000"/>
          <w:sz w:val="22"/>
          <w:lang w:val="en-GB"/>
        </w:rPr>
        <w:t>To be discussed at the next meeting.</w:t>
      </w:r>
    </w:p>
    <w:p w14:paraId="3CA22497">
      <w:pPr>
        <w:pStyle w:val="14"/>
        <w:tabs>
          <w:tab w:val="left" w:pos="1717"/>
        </w:tabs>
        <w:rPr>
          <w:rFonts w:hint="default" w:ascii="Arial" w:hAnsi="Arial" w:eastAsia="+Body" w:cs="Arial"/>
          <w:b w:val="0"/>
          <w:bCs/>
          <w:color w:val="000000" w:themeColor="text1"/>
          <w:sz w:val="22"/>
          <w:lang w:val="en-GB"/>
          <w14:textFill>
            <w14:solidFill>
              <w14:schemeClr w14:val="tx1"/>
            </w14:solidFill>
          </w14:textFill>
        </w:rPr>
      </w:pPr>
      <w:r>
        <w:rPr>
          <w:rFonts w:hint="default" w:ascii="Arial" w:hAnsi="Arial" w:eastAsia="+Body" w:cs="Arial"/>
          <w:b w:val="0"/>
          <w:bCs/>
          <w:color w:val="000000" w:themeColor="text1"/>
          <w:sz w:val="22"/>
          <w:lang w:val="en-GB"/>
          <w14:textFill>
            <w14:solidFill>
              <w14:schemeClr w14:val="tx1"/>
            </w14:solidFill>
          </w14:textFill>
        </w:rPr>
        <w:t xml:space="preserve">Concern was expressed about the number of slurry tank journeys through the village. Notably on one day 51 were recorded. The state of the roads around the village during slurrying is diabolical. Walking on the lanes it is impossible to avoid stepping in the slurry. As the children of the village are more likely to use the play park this is surely a health risk. </w:t>
      </w:r>
      <w:r>
        <w:rPr>
          <w:rFonts w:hint="default" w:ascii="Arial" w:hAnsi="Arial" w:eastAsia="+Body" w:cs="Arial"/>
          <w:b w:val="0"/>
          <w:bCs/>
          <w:color w:val="FF0000"/>
          <w:sz w:val="22"/>
          <w:lang w:val="en-GB"/>
        </w:rPr>
        <w:t>IC to contact the farmer.</w:t>
      </w:r>
    </w:p>
    <w:p w14:paraId="42BC580C">
      <w:pPr>
        <w:pStyle w:val="14"/>
        <w:ind w:left="-142"/>
        <w:jc w:val="center"/>
        <w:rPr>
          <w:rFonts w:ascii="Arial" w:hAnsi="Arial" w:cs="Arial"/>
          <w:b/>
          <w:bCs/>
          <w:sz w:val="22"/>
          <w:szCs w:val="20"/>
        </w:rPr>
      </w:pPr>
    </w:p>
    <w:p w14:paraId="3867EABE">
      <w:pPr>
        <w:pStyle w:val="14"/>
        <w:ind w:left="-142"/>
        <w:jc w:val="center"/>
        <w:rPr>
          <w:rFonts w:ascii="Arial" w:hAnsi="Arial" w:cs="Arial"/>
          <w:b/>
          <w:bCs/>
          <w:sz w:val="22"/>
          <w:szCs w:val="20"/>
        </w:rPr>
      </w:pPr>
    </w:p>
    <w:p w14:paraId="2FC175F9">
      <w:pPr>
        <w:pStyle w:val="14"/>
        <w:ind w:left="-142"/>
        <w:jc w:val="center"/>
        <w:rPr>
          <w:rFonts w:ascii="Arial" w:hAnsi="Arial" w:cs="Arial"/>
          <w:b/>
          <w:bCs/>
          <w:sz w:val="22"/>
          <w:szCs w:val="20"/>
        </w:rPr>
      </w:pPr>
    </w:p>
    <w:p w14:paraId="0B593605">
      <w:pPr>
        <w:pStyle w:val="14"/>
        <w:ind w:left="-142"/>
        <w:jc w:val="center"/>
        <w:rPr>
          <w:rFonts w:ascii="Arial" w:hAnsi="Arial" w:eastAsia="+Body" w:cs="Arial"/>
          <w:b/>
          <w:bCs/>
          <w:sz w:val="24"/>
          <w:szCs w:val="20"/>
        </w:rPr>
      </w:pPr>
      <w:r>
        <w:rPr>
          <w:rFonts w:ascii="Arial" w:hAnsi="Arial" w:eastAsia="+Body" w:cs="Arial"/>
          <w:b/>
          <w:bCs/>
          <w:sz w:val="24"/>
          <w:szCs w:val="20"/>
        </w:rPr>
        <w:t>Date of the next Meeting and AGM</w:t>
      </w:r>
    </w:p>
    <w:p w14:paraId="787A0E71">
      <w:pPr>
        <w:pStyle w:val="14"/>
        <w:ind w:left="-142"/>
        <w:jc w:val="center"/>
        <w:rPr>
          <w:rFonts w:ascii="Arial" w:hAnsi="Arial" w:eastAsia="+Body" w:cs="Arial"/>
          <w:b/>
          <w:bCs/>
          <w:sz w:val="24"/>
          <w:szCs w:val="20"/>
        </w:rPr>
      </w:pPr>
    </w:p>
    <w:p w14:paraId="7D8900D4">
      <w:pPr>
        <w:pStyle w:val="14"/>
        <w:ind w:left="-142"/>
        <w:jc w:val="center"/>
        <w:rPr>
          <w:rFonts w:ascii="Arial" w:hAnsi="Arial" w:eastAsia="+Body" w:cs="Arial"/>
          <w:b/>
          <w:bCs/>
          <w:sz w:val="24"/>
          <w:szCs w:val="20"/>
        </w:rPr>
      </w:pPr>
      <w:r>
        <w:rPr>
          <w:rFonts w:ascii="Arial" w:hAnsi="Arial" w:eastAsia="+Body" w:cs="Arial"/>
          <w:b/>
          <w:bCs/>
          <w:sz w:val="24"/>
          <w:szCs w:val="20"/>
        </w:rPr>
        <w:t xml:space="preserve"> Thursday</w:t>
      </w:r>
      <w:r>
        <w:rPr>
          <w:rFonts w:hint="default" w:ascii="Arial" w:hAnsi="Arial" w:eastAsia="+Body" w:cs="Arial"/>
          <w:b/>
          <w:bCs/>
          <w:sz w:val="24"/>
          <w:szCs w:val="20"/>
          <w:lang w:val="en-GB"/>
        </w:rPr>
        <w:t xml:space="preserve"> 27</w:t>
      </w:r>
      <w:r>
        <w:rPr>
          <w:rFonts w:ascii="Arial" w:hAnsi="Arial" w:eastAsia="+Body" w:cs="Arial"/>
          <w:b/>
          <w:bCs/>
          <w:sz w:val="24"/>
          <w:szCs w:val="20"/>
        </w:rPr>
        <w:t xml:space="preserve">th </w:t>
      </w:r>
      <w:r>
        <w:rPr>
          <w:rFonts w:hint="default" w:ascii="Arial" w:hAnsi="Arial" w:eastAsia="+Body" w:cs="Arial"/>
          <w:b/>
          <w:bCs/>
          <w:sz w:val="24"/>
          <w:szCs w:val="20"/>
          <w:lang w:val="en-GB"/>
        </w:rPr>
        <w:t xml:space="preserve">November </w:t>
      </w:r>
      <w:r>
        <w:rPr>
          <w:rFonts w:ascii="Arial" w:hAnsi="Arial" w:eastAsia="+Body" w:cs="Arial"/>
          <w:b/>
          <w:bCs/>
          <w:sz w:val="24"/>
          <w:szCs w:val="20"/>
        </w:rPr>
        <w:t>2025 to be held in the Hall Kitchen at 7:30</w:t>
      </w:r>
    </w:p>
    <w:p w14:paraId="0BF1C7EB">
      <w:pPr>
        <w:pStyle w:val="14"/>
        <w:ind w:left="-142"/>
        <w:jc w:val="center"/>
        <w:rPr>
          <w:rFonts w:ascii="Arial" w:hAnsi="Arial" w:eastAsia="+Body" w:cs="Arial"/>
          <w:b/>
          <w:sz w:val="24"/>
          <w:szCs w:val="28"/>
        </w:rPr>
      </w:pPr>
      <w:r>
        <w:rPr>
          <w:rFonts w:ascii="Arial" w:hAnsi="Arial" w:eastAsia="+Body" w:cs="Arial"/>
          <w:b/>
          <w:bCs/>
          <w:sz w:val="24"/>
          <w:szCs w:val="28"/>
        </w:rPr>
        <w:t xml:space="preserve"> </w:t>
      </w:r>
    </w:p>
    <w:p w14:paraId="558F426F">
      <w:pPr>
        <w:rPr>
          <w:sz w:val="22"/>
          <w:szCs w:val="20"/>
        </w:rPr>
      </w:pPr>
    </w:p>
    <w:sectPr>
      <w:headerReference r:id="rId5" w:type="default"/>
      <w:footerReference r:id="rId6" w:type="default"/>
      <w:pgSz w:w="11906" w:h="16838"/>
      <w:pgMar w:top="1440"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JhengHei">
    <w:panose1 w:val="020B0604030504040204"/>
    <w:charset w:val="88"/>
    <w:family w:val="auto"/>
    <w:pitch w:val="default"/>
    <w:sig w:usb0="000002A7" w:usb1="28CF4400" w:usb2="00000016" w:usb3="00000000" w:csb0="00100009" w:csb1="00000000"/>
  </w:font>
  <w:font w:name="sans-serif">
    <w:altName w:val="Segoe Print"/>
    <w:panose1 w:val="00000000000000000000"/>
    <w:charset w:val="00"/>
    <w:family w:val="auto"/>
    <w:pitch w:val="default"/>
    <w:sig w:usb0="00000000" w:usb1="00000000" w:usb2="00000000" w:usb3="00000000" w:csb0="00000000" w:csb1="00000000"/>
  </w:font>
  <w:font w:name="+Body">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7C531">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8492B">
    <w:pPr>
      <w:pStyle w:val="5"/>
      <w:rPr>
        <w:rFonts w:ascii="Arial" w:hAnsi="Arial" w:cs="Arial"/>
        <w:sz w:val="22"/>
        <w:szCs w:val="22"/>
      </w:rPr>
    </w:pPr>
    <w:r>
      <w:rPr>
        <w:rFonts w:ascii="Arial" w:hAnsi="Arial" w:cs="Arial"/>
        <w:sz w:val="22"/>
        <w:szCs w:val="22"/>
      </w:rPr>
      <w:t xml:space="preserve">           THE ROYAL FOUR TOWNS COMMUNITY COUNCIL</w:t>
    </w:r>
  </w:p>
  <w:p w14:paraId="43DBACB8">
    <w:pPr>
      <w:pStyle w:val="2"/>
      <w:rPr>
        <w:rFonts w:ascii="Arial" w:hAnsi="Arial" w:cs="Arial"/>
        <w:b w:val="0"/>
        <w:bCs w:val="0"/>
        <w:color w:val="000000"/>
        <w:sz w:val="22"/>
        <w:szCs w:val="22"/>
        <w:lang w:val="en"/>
      </w:rPr>
    </w:pPr>
    <w:r>
      <w:rPr>
        <w:rFonts w:ascii="Arial" w:hAnsi="Arial" w:cs="Arial"/>
        <w:sz w:val="22"/>
        <w:szCs w:val="22"/>
      </w:rPr>
      <w:t xml:space="preserve">Meeting held on Thursday </w:t>
    </w:r>
    <w:r>
      <w:rPr>
        <w:rFonts w:hint="default" w:ascii="Arial" w:hAnsi="Arial" w:cs="Arial"/>
        <w:sz w:val="22"/>
        <w:szCs w:val="22"/>
        <w:lang w:val="en-GB"/>
      </w:rPr>
      <w:t>16</w:t>
    </w:r>
    <w:r>
      <w:rPr>
        <w:rFonts w:ascii="Arial" w:hAnsi="Arial" w:cs="Arial"/>
        <w:sz w:val="22"/>
        <w:szCs w:val="22"/>
        <w:vertAlign w:val="superscript"/>
      </w:rPr>
      <w:t>th</w:t>
    </w:r>
    <w:r>
      <w:rPr>
        <w:rFonts w:ascii="Arial" w:hAnsi="Arial" w:cs="Arial"/>
        <w:sz w:val="22"/>
        <w:szCs w:val="22"/>
      </w:rPr>
      <w:t xml:space="preserve"> </w:t>
    </w:r>
    <w:r>
      <w:rPr>
        <w:rFonts w:hint="default" w:ascii="Arial" w:hAnsi="Arial" w:cs="Arial"/>
        <w:sz w:val="22"/>
        <w:szCs w:val="22"/>
        <w:lang w:val="en-GB"/>
      </w:rPr>
      <w:t>Octo</w:t>
    </w:r>
    <w:r>
      <w:rPr>
        <w:rFonts w:ascii="Arial" w:hAnsi="Arial" w:cs="Arial"/>
        <w:sz w:val="22"/>
        <w:szCs w:val="22"/>
      </w:rPr>
      <w:t xml:space="preserve">ber 2025 </w:t>
    </w:r>
    <w:r>
      <w:rPr>
        <w:rFonts w:ascii="Arial" w:hAnsi="Arial" w:cs="Arial"/>
        <w:color w:val="000000"/>
        <w:sz w:val="22"/>
        <w:szCs w:val="22"/>
        <w:lang w:val="en"/>
      </w:rPr>
      <w:t>at 7.30pm</w:t>
    </w:r>
  </w:p>
  <w:p w14:paraId="5D7DEE3A">
    <w:pPr>
      <w:pStyle w:val="7"/>
      <w:jc w:val="center"/>
      <w:rPr>
        <w:rFonts w:ascii="Arial" w:hAnsi="Arial" w:cs="Arial"/>
        <w:b/>
        <w:bCs/>
        <w:sz w:val="22"/>
        <w:szCs w:val="22"/>
        <w:lang w:val="en"/>
      </w:rPr>
    </w:pPr>
    <w:r>
      <w:rPr>
        <w:rFonts w:ascii="Arial" w:hAnsi="Arial" w:cs="Arial"/>
        <w:b/>
        <w:bCs/>
        <w:sz w:val="22"/>
        <w:szCs w:val="22"/>
        <w:lang w:val="en"/>
      </w:rPr>
      <w:t>In the Kitchen of the RFT Hall, Hightae</w:t>
    </w:r>
  </w:p>
  <w:p w14:paraId="432909AD">
    <w:pPr>
      <w:pStyle w:val="7"/>
      <w:jc w:val="center"/>
      <w:rPr>
        <w:rFonts w:ascii="Arial" w:hAnsi="Arial" w:cs="Arial"/>
        <w:b/>
        <w:bCs/>
        <w:sz w:val="22"/>
        <w:szCs w:val="22"/>
      </w:rPr>
    </w:pPr>
    <w:bookmarkStart w:id="2" w:name="_GoBack"/>
    <w:bookmarkEnd w:id="2"/>
    <w:r>
      <w:rPr>
        <w:rFonts w:hint="default" w:ascii="Arial" w:hAnsi="Arial" w:cs="Arial"/>
        <w:b/>
        <w:bCs/>
        <w:sz w:val="22"/>
        <w:szCs w:val="22"/>
        <w:lang w:val="en-GB"/>
      </w:rPr>
      <w:t xml:space="preserve">Agreed </w:t>
    </w:r>
    <w:r>
      <w:rPr>
        <w:rFonts w:ascii="Arial" w:hAnsi="Arial" w:cs="Arial"/>
        <w:b/>
        <w:bCs/>
        <w:sz w:val="22"/>
        <w:szCs w:val="22"/>
      </w:rPr>
      <w:t>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8F6"/>
    <w:rsid w:val="00037C8E"/>
    <w:rsid w:val="00056954"/>
    <w:rsid w:val="0007166C"/>
    <w:rsid w:val="00085D0D"/>
    <w:rsid w:val="00090463"/>
    <w:rsid w:val="000A1190"/>
    <w:rsid w:val="000F10C3"/>
    <w:rsid w:val="000F6ACF"/>
    <w:rsid w:val="001104D9"/>
    <w:rsid w:val="00140E91"/>
    <w:rsid w:val="001442C2"/>
    <w:rsid w:val="00154FFA"/>
    <w:rsid w:val="001609DB"/>
    <w:rsid w:val="001918B8"/>
    <w:rsid w:val="001A5790"/>
    <w:rsid w:val="00236C7E"/>
    <w:rsid w:val="00242566"/>
    <w:rsid w:val="00242D33"/>
    <w:rsid w:val="002636FC"/>
    <w:rsid w:val="00274076"/>
    <w:rsid w:val="0028115F"/>
    <w:rsid w:val="00290023"/>
    <w:rsid w:val="00290A80"/>
    <w:rsid w:val="00295737"/>
    <w:rsid w:val="00297C9C"/>
    <w:rsid w:val="002B38F6"/>
    <w:rsid w:val="002C74C3"/>
    <w:rsid w:val="002D03B4"/>
    <w:rsid w:val="002D30D6"/>
    <w:rsid w:val="002F5A42"/>
    <w:rsid w:val="003025B2"/>
    <w:rsid w:val="00312B17"/>
    <w:rsid w:val="003303BD"/>
    <w:rsid w:val="0035679D"/>
    <w:rsid w:val="00374880"/>
    <w:rsid w:val="0038170C"/>
    <w:rsid w:val="003D6B87"/>
    <w:rsid w:val="003E15F8"/>
    <w:rsid w:val="003E7D58"/>
    <w:rsid w:val="003F31E3"/>
    <w:rsid w:val="004228C7"/>
    <w:rsid w:val="00423DCE"/>
    <w:rsid w:val="004267A0"/>
    <w:rsid w:val="00443951"/>
    <w:rsid w:val="00457CBA"/>
    <w:rsid w:val="00497F70"/>
    <w:rsid w:val="004D061E"/>
    <w:rsid w:val="004D18EC"/>
    <w:rsid w:val="004E0F67"/>
    <w:rsid w:val="004F5624"/>
    <w:rsid w:val="005032FF"/>
    <w:rsid w:val="00515B7F"/>
    <w:rsid w:val="00550091"/>
    <w:rsid w:val="00581DD5"/>
    <w:rsid w:val="005B56A1"/>
    <w:rsid w:val="005F1F56"/>
    <w:rsid w:val="005F375C"/>
    <w:rsid w:val="00605261"/>
    <w:rsid w:val="00620D4E"/>
    <w:rsid w:val="006365EC"/>
    <w:rsid w:val="0066273A"/>
    <w:rsid w:val="00665B73"/>
    <w:rsid w:val="006918E0"/>
    <w:rsid w:val="006960BB"/>
    <w:rsid w:val="006A0985"/>
    <w:rsid w:val="006D0355"/>
    <w:rsid w:val="006F2906"/>
    <w:rsid w:val="00761BB1"/>
    <w:rsid w:val="00770532"/>
    <w:rsid w:val="007B38F6"/>
    <w:rsid w:val="007D1884"/>
    <w:rsid w:val="007E2F22"/>
    <w:rsid w:val="00830C2E"/>
    <w:rsid w:val="008369E2"/>
    <w:rsid w:val="00863940"/>
    <w:rsid w:val="0088364A"/>
    <w:rsid w:val="008944C7"/>
    <w:rsid w:val="008B62E9"/>
    <w:rsid w:val="00912CFC"/>
    <w:rsid w:val="00913F3E"/>
    <w:rsid w:val="0094058F"/>
    <w:rsid w:val="0094109B"/>
    <w:rsid w:val="00950FAC"/>
    <w:rsid w:val="00977EE2"/>
    <w:rsid w:val="00991DE8"/>
    <w:rsid w:val="00996D8E"/>
    <w:rsid w:val="009B39F2"/>
    <w:rsid w:val="009C4B3F"/>
    <w:rsid w:val="009F05BA"/>
    <w:rsid w:val="009F0625"/>
    <w:rsid w:val="009F5F32"/>
    <w:rsid w:val="009F7931"/>
    <w:rsid w:val="00A07155"/>
    <w:rsid w:val="00A0760D"/>
    <w:rsid w:val="00A74217"/>
    <w:rsid w:val="00A87AB1"/>
    <w:rsid w:val="00AC2B1A"/>
    <w:rsid w:val="00AC4903"/>
    <w:rsid w:val="00B048EC"/>
    <w:rsid w:val="00B07C88"/>
    <w:rsid w:val="00B1581C"/>
    <w:rsid w:val="00B16B58"/>
    <w:rsid w:val="00B21DC5"/>
    <w:rsid w:val="00B31A36"/>
    <w:rsid w:val="00B430F5"/>
    <w:rsid w:val="00B52B60"/>
    <w:rsid w:val="00B54A07"/>
    <w:rsid w:val="00B632A8"/>
    <w:rsid w:val="00B64B93"/>
    <w:rsid w:val="00B66A64"/>
    <w:rsid w:val="00B74026"/>
    <w:rsid w:val="00B87A06"/>
    <w:rsid w:val="00BA63D2"/>
    <w:rsid w:val="00BC0823"/>
    <w:rsid w:val="00C2735A"/>
    <w:rsid w:val="00C74EC4"/>
    <w:rsid w:val="00C81F79"/>
    <w:rsid w:val="00C9473A"/>
    <w:rsid w:val="00CB17AC"/>
    <w:rsid w:val="00CB28D1"/>
    <w:rsid w:val="00CD3ACF"/>
    <w:rsid w:val="00CE7B2B"/>
    <w:rsid w:val="00D05749"/>
    <w:rsid w:val="00D137F8"/>
    <w:rsid w:val="00D140F8"/>
    <w:rsid w:val="00D2188D"/>
    <w:rsid w:val="00D566DF"/>
    <w:rsid w:val="00D74804"/>
    <w:rsid w:val="00DB41A8"/>
    <w:rsid w:val="00DB5C97"/>
    <w:rsid w:val="00DC6BFD"/>
    <w:rsid w:val="00DD77B7"/>
    <w:rsid w:val="00DF3EB9"/>
    <w:rsid w:val="00DF6EFE"/>
    <w:rsid w:val="00E15736"/>
    <w:rsid w:val="00E25BB6"/>
    <w:rsid w:val="00E324FE"/>
    <w:rsid w:val="00E34A7A"/>
    <w:rsid w:val="00E51643"/>
    <w:rsid w:val="00E57731"/>
    <w:rsid w:val="00E7489E"/>
    <w:rsid w:val="00E96B7E"/>
    <w:rsid w:val="00EB575B"/>
    <w:rsid w:val="00EC0752"/>
    <w:rsid w:val="00EC12B6"/>
    <w:rsid w:val="00ED6240"/>
    <w:rsid w:val="00ED6774"/>
    <w:rsid w:val="00EF48C8"/>
    <w:rsid w:val="00F10247"/>
    <w:rsid w:val="00F1549B"/>
    <w:rsid w:val="00F71C92"/>
    <w:rsid w:val="00F96B47"/>
    <w:rsid w:val="00F9794F"/>
    <w:rsid w:val="00FB046E"/>
    <w:rsid w:val="00FC3672"/>
    <w:rsid w:val="01FC74EA"/>
    <w:rsid w:val="028B1AF6"/>
    <w:rsid w:val="03171B37"/>
    <w:rsid w:val="045700C1"/>
    <w:rsid w:val="05192615"/>
    <w:rsid w:val="05675E77"/>
    <w:rsid w:val="0733721E"/>
    <w:rsid w:val="08A60111"/>
    <w:rsid w:val="09656556"/>
    <w:rsid w:val="0E607382"/>
    <w:rsid w:val="0E7E130A"/>
    <w:rsid w:val="0FA54810"/>
    <w:rsid w:val="0FAE5348"/>
    <w:rsid w:val="11427706"/>
    <w:rsid w:val="11DD2088"/>
    <w:rsid w:val="132600E5"/>
    <w:rsid w:val="15193964"/>
    <w:rsid w:val="15732EB6"/>
    <w:rsid w:val="174A7EF1"/>
    <w:rsid w:val="1B212382"/>
    <w:rsid w:val="210170F2"/>
    <w:rsid w:val="228678FE"/>
    <w:rsid w:val="27C06610"/>
    <w:rsid w:val="2AB7006B"/>
    <w:rsid w:val="2BE52465"/>
    <w:rsid w:val="303A5BCC"/>
    <w:rsid w:val="304B20D7"/>
    <w:rsid w:val="324555BA"/>
    <w:rsid w:val="351B388C"/>
    <w:rsid w:val="368C5F82"/>
    <w:rsid w:val="3B99546B"/>
    <w:rsid w:val="3DAF0BA3"/>
    <w:rsid w:val="3DE61D47"/>
    <w:rsid w:val="424A545F"/>
    <w:rsid w:val="43557FEA"/>
    <w:rsid w:val="43FC0C98"/>
    <w:rsid w:val="44E03471"/>
    <w:rsid w:val="47D950DF"/>
    <w:rsid w:val="4B2A0BE2"/>
    <w:rsid w:val="4BA11857"/>
    <w:rsid w:val="4C4926CA"/>
    <w:rsid w:val="4C711E9C"/>
    <w:rsid w:val="4D3E1BB9"/>
    <w:rsid w:val="5B524E61"/>
    <w:rsid w:val="609C5A8A"/>
    <w:rsid w:val="64B02F1A"/>
    <w:rsid w:val="67B341EE"/>
    <w:rsid w:val="69242E6C"/>
    <w:rsid w:val="69D86241"/>
    <w:rsid w:val="6A385E52"/>
    <w:rsid w:val="6BAA4382"/>
    <w:rsid w:val="704C0A63"/>
    <w:rsid w:val="709B350F"/>
    <w:rsid w:val="74E87DCB"/>
    <w:rsid w:val="758C28C6"/>
    <w:rsid w:val="787F3528"/>
    <w:rsid w:val="79D91977"/>
    <w:rsid w:val="7C574DB7"/>
    <w:rsid w:val="7D2318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GB" w:eastAsia="en-GB" w:bidi="ar-SA"/>
    </w:rPr>
  </w:style>
  <w:style w:type="paragraph" w:styleId="2">
    <w:name w:val="heading 2"/>
    <w:basedOn w:val="1"/>
    <w:next w:val="1"/>
    <w:link w:val="12"/>
    <w:qFormat/>
    <w:uiPriority w:val="0"/>
    <w:pPr>
      <w:keepNext/>
      <w:spacing w:after="0" w:line="240" w:lineRule="auto"/>
      <w:ind w:left="720" w:right="360"/>
      <w:jc w:val="center"/>
      <w:outlineLvl w:val="1"/>
    </w:pPr>
    <w:rPr>
      <w:rFonts w:ascii="Times New Roman" w:hAnsi="Times New Roman" w:eastAsia="Times New Roman" w:cs="Times New Roman"/>
      <w:b/>
      <w:bCs/>
      <w:sz w:val="24"/>
      <w:szCs w:val="24"/>
      <w:lang w:eastAsia="en-U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pPr>
      <w:spacing w:after="0" w:line="240" w:lineRule="auto"/>
      <w:ind w:right="360"/>
      <w:jc w:val="center"/>
    </w:pPr>
    <w:rPr>
      <w:rFonts w:ascii="Times New Roman" w:hAnsi="Times New Roman" w:eastAsia="Times New Roman" w:cs="Times New Roman"/>
      <w:b/>
      <w:bCs/>
      <w:sz w:val="24"/>
      <w:szCs w:val="24"/>
      <w:lang w:eastAsia="en-US"/>
    </w:rPr>
  </w:style>
  <w:style w:type="paragraph" w:styleId="6">
    <w:name w:val="footer"/>
    <w:basedOn w:val="1"/>
    <w:link w:val="17"/>
    <w:unhideWhenUsed/>
    <w:qFormat/>
    <w:uiPriority w:val="99"/>
    <w:pPr>
      <w:tabs>
        <w:tab w:val="center" w:pos="4513"/>
        <w:tab w:val="right" w:pos="9026"/>
      </w:tabs>
      <w:spacing w:after="0" w:line="240" w:lineRule="auto"/>
    </w:pPr>
  </w:style>
  <w:style w:type="paragraph" w:styleId="7">
    <w:name w:val="header"/>
    <w:basedOn w:val="1"/>
    <w:link w:val="13"/>
    <w:qFormat/>
    <w:uiPriority w:val="0"/>
    <w:pPr>
      <w:tabs>
        <w:tab w:val="center" w:pos="4153"/>
        <w:tab w:val="right" w:pos="8306"/>
      </w:tabs>
      <w:spacing w:after="0" w:line="240" w:lineRule="auto"/>
    </w:pPr>
    <w:rPr>
      <w:rFonts w:ascii="Times New Roman" w:hAnsi="Times New Roman" w:eastAsia="Times New Roman" w:cs="Times New Roman"/>
      <w:sz w:val="24"/>
      <w:szCs w:val="24"/>
      <w:lang w:eastAsia="en-US"/>
    </w:rPr>
  </w:style>
  <w:style w:type="paragraph" w:styleId="8">
    <w:name w:val="HTML Preformatted"/>
    <w:basedOn w:val="1"/>
    <w:link w:val="1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9">
    <w:name w:val="Hyperlink"/>
    <w:basedOn w:val="3"/>
    <w:semiHidden/>
    <w:unhideWhenUsed/>
    <w:qFormat/>
    <w:uiPriority w:val="99"/>
    <w:rPr>
      <w:color w:val="0000FF"/>
      <w:u w:val="single"/>
    </w:rPr>
  </w:style>
  <w:style w:type="paragraph" w:styleId="10">
    <w:name w:val="Normal (Web)"/>
    <w:semiHidden/>
    <w:unhideWhenUsed/>
    <w:qFormat/>
    <w:uiPriority w:val="99"/>
    <w:pPr>
      <w:spacing w:beforeAutospacing="1" w:after="0" w:afterAutospacing="1" w:line="278" w:lineRule="auto"/>
    </w:pPr>
    <w:rPr>
      <w:rFonts w:ascii="Times New Roman" w:hAnsi="Times New Roman" w:eastAsia="SimSun" w:cs="Times New Roman"/>
      <w:sz w:val="24"/>
      <w:szCs w:val="24"/>
      <w:lang w:val="en-US" w:eastAsia="zh-CN" w:bidi="ar-SA"/>
    </w:rPr>
  </w:style>
  <w:style w:type="table" w:styleId="11">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2 Char"/>
    <w:basedOn w:val="3"/>
    <w:link w:val="2"/>
    <w:qFormat/>
    <w:uiPriority w:val="0"/>
    <w:rPr>
      <w:rFonts w:ascii="Times New Roman" w:hAnsi="Times New Roman" w:eastAsia="Times New Roman" w:cs="Times New Roman"/>
      <w:b/>
      <w:bCs/>
      <w:sz w:val="24"/>
      <w:szCs w:val="24"/>
    </w:rPr>
  </w:style>
  <w:style w:type="character" w:customStyle="1" w:styleId="13">
    <w:name w:val="Header Char"/>
    <w:basedOn w:val="3"/>
    <w:link w:val="7"/>
    <w:qFormat/>
    <w:uiPriority w:val="0"/>
    <w:rPr>
      <w:rFonts w:ascii="Times New Roman" w:hAnsi="Times New Roman" w:eastAsia="Times New Roman" w:cs="Times New Roman"/>
      <w:sz w:val="24"/>
      <w:szCs w:val="24"/>
    </w:rPr>
  </w:style>
  <w:style w:type="paragraph" w:styleId="14">
    <w:name w:val="No Spacing"/>
    <w:qFormat/>
    <w:uiPriority w:val="1"/>
    <w:pPr>
      <w:spacing w:after="0" w:line="240" w:lineRule="auto"/>
    </w:pPr>
    <w:rPr>
      <w:rFonts w:asciiTheme="minorHAnsi" w:hAnsiTheme="minorHAnsi" w:eastAsiaTheme="minorHAnsi" w:cstheme="minorBidi"/>
      <w:sz w:val="22"/>
      <w:szCs w:val="22"/>
      <w:lang w:val="en-GB" w:eastAsia="en-US" w:bidi="ar-SA"/>
    </w:rPr>
  </w:style>
  <w:style w:type="paragraph" w:styleId="15">
    <w:name w:val="List Paragraph"/>
    <w:basedOn w:val="1"/>
    <w:qFormat/>
    <w:uiPriority w:val="34"/>
    <w:pPr>
      <w:ind w:left="720"/>
      <w:contextualSpacing/>
    </w:pPr>
    <w:rPr>
      <w:rFonts w:eastAsiaTheme="minorHAnsi"/>
      <w:lang w:eastAsia="en-US"/>
    </w:rPr>
  </w:style>
  <w:style w:type="character" w:customStyle="1" w:styleId="16">
    <w:name w:val="HTML Preformatted Char"/>
    <w:basedOn w:val="3"/>
    <w:link w:val="8"/>
    <w:qFormat/>
    <w:uiPriority w:val="99"/>
    <w:rPr>
      <w:rFonts w:ascii="Courier New" w:hAnsi="Courier New" w:eastAsia="Times New Roman" w:cs="Courier New"/>
      <w:sz w:val="20"/>
      <w:szCs w:val="20"/>
      <w:lang w:eastAsia="en-GB"/>
    </w:rPr>
  </w:style>
  <w:style w:type="character" w:customStyle="1" w:styleId="17">
    <w:name w:val="Footer Char"/>
    <w:basedOn w:val="3"/>
    <w:link w:val="6"/>
    <w:qFormat/>
    <w:uiPriority w:val="99"/>
    <w:rPr>
      <w:rFonts w:eastAsiaTheme="minorEastAsia"/>
      <w:lang w:eastAsia="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1302</Words>
  <Characters>7426</Characters>
  <Lines>61</Lines>
  <Paragraphs>17</Paragraphs>
  <TotalTime>72</TotalTime>
  <ScaleCrop>false</ScaleCrop>
  <LinksUpToDate>false</LinksUpToDate>
  <CharactersWithSpaces>8711</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2025-09-03T13:13:00Z</dcterms:created>
  <dc:creator>Freda</dc:creator>
  <cp:lastModifiedBy>Cath Robinson</cp:lastModifiedBy>
  <cp:lastPrinted>2025-06-10T11:53:00Z</cp:lastPrinted>
  <dcterms:modified xsi:type="dcterms:W3CDTF">2025-11-13T18:44:40Z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2057-12.9.0.21549</vt:lpwstr>
  </property>
  <property fmtid="{D5CDD505-2E9C-101B-9397-08002B2CF9AE}" pid="3" name="ICV">
    <vt:lpwstr>0259C383AC7C404A9AE0250985E13659_13</vt:lpwstr>
  </property>
</Properties>
</file>